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3C" w:rsidRPr="004A26C7" w:rsidRDefault="00291E04" w:rsidP="00E75F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C7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E75F77" w:rsidRPr="004A26C7">
        <w:rPr>
          <w:rFonts w:ascii="Times New Roman" w:hAnsi="Times New Roman" w:cs="Times New Roman"/>
          <w:b/>
          <w:sz w:val="24"/>
          <w:szCs w:val="24"/>
        </w:rPr>
        <w:t>262300</w:t>
      </w:r>
      <w:r w:rsidRPr="004A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954" w:rsidRPr="004A26C7">
        <w:rPr>
          <w:rFonts w:ascii="Times New Roman" w:hAnsi="Times New Roman" w:cs="Times New Roman"/>
          <w:b/>
          <w:sz w:val="24"/>
          <w:szCs w:val="24"/>
        </w:rPr>
        <w:t>–</w:t>
      </w:r>
      <w:r w:rsidR="00E75F77" w:rsidRPr="004A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6C7">
        <w:rPr>
          <w:rFonts w:ascii="Times New Roman" w:hAnsi="Times New Roman" w:cs="Times New Roman"/>
          <w:b/>
          <w:sz w:val="24"/>
          <w:szCs w:val="24"/>
        </w:rPr>
        <w:t xml:space="preserve">POWER MONITORS FOR LOW VOLTAGE SWITCHGEAR </w:t>
      </w:r>
    </w:p>
    <w:p w:rsidR="004A26C7" w:rsidRDefault="004A26C7" w:rsidP="004A26C7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96"/>
      </w:tblGrid>
      <w:tr w:rsidR="004A26C7" w:rsidTr="008D41F5">
        <w:trPr>
          <w:trHeight w:val="701"/>
        </w:trPr>
        <w:tc>
          <w:tcPr>
            <w:tcW w:w="9296" w:type="dxa"/>
            <w:shd w:val="clear" w:color="auto" w:fill="D9D9D9" w:themeFill="background1" w:themeFillShade="D9"/>
            <w:vAlign w:val="center"/>
          </w:tcPr>
          <w:p w:rsidR="004A26C7" w:rsidRDefault="004A26C7" w:rsidP="008D41F5">
            <w:pPr>
              <w:ind w:right="-10"/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  <w:t xml:space="preserve">This section is a partial spec noting a Special Product Requirement for MAA.  Designer shall complete the specification with information applicable to the project. </w:t>
            </w:r>
          </w:p>
        </w:tc>
      </w:tr>
    </w:tbl>
    <w:p w:rsidR="004A26C7" w:rsidRPr="006F6AEE" w:rsidRDefault="004A26C7" w:rsidP="004A26C7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</w:pPr>
    </w:p>
    <w:p w:rsidR="00291E04" w:rsidRPr="004A26C7" w:rsidRDefault="00291E04" w:rsidP="00E75F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C7">
        <w:rPr>
          <w:rFonts w:ascii="Times New Roman" w:hAnsi="Times New Roman" w:cs="Times New Roman"/>
          <w:b/>
          <w:sz w:val="24"/>
          <w:szCs w:val="24"/>
        </w:rPr>
        <w:t>PART 2 - PRODUCTS</w:t>
      </w:r>
    </w:p>
    <w:p w:rsidR="00291E04" w:rsidRPr="00E75F77" w:rsidRDefault="00291E04" w:rsidP="00E75F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E75F77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77">
        <w:rPr>
          <w:rFonts w:ascii="Times New Roman" w:hAnsi="Times New Roman" w:cs="Times New Roman"/>
          <w:sz w:val="24"/>
          <w:szCs w:val="24"/>
        </w:rPr>
        <w:tab/>
        <w:t>COMPONENTS</w:t>
      </w:r>
    </w:p>
    <w:p w:rsidR="00291E04" w:rsidRPr="00E75F77" w:rsidRDefault="00291E04" w:rsidP="00E75F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E75F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77">
        <w:rPr>
          <w:rFonts w:ascii="Times New Roman" w:hAnsi="Times New Roman" w:cs="Times New Roman"/>
          <w:sz w:val="24"/>
          <w:szCs w:val="24"/>
        </w:rPr>
        <w:t xml:space="preserve">Multifunction Digital-Metering </w:t>
      </w:r>
      <w:r w:rsidR="00477B3C" w:rsidRPr="00E75F77">
        <w:rPr>
          <w:rFonts w:ascii="Times New Roman" w:hAnsi="Times New Roman" w:cs="Times New Roman"/>
          <w:sz w:val="24"/>
          <w:szCs w:val="24"/>
        </w:rPr>
        <w:t>Monitor:</w:t>
      </w:r>
      <w:r w:rsidR="00477B3C" w:rsidRPr="00E75F77">
        <w:rPr>
          <w:rFonts w:ascii="Times New Roman" w:hAnsi="Times New Roman" w:cs="Times New Roman"/>
          <w:sz w:val="24"/>
          <w:szCs w:val="24"/>
        </w:rPr>
        <w:tab/>
      </w:r>
      <w:r w:rsidRPr="00E75F77">
        <w:rPr>
          <w:rFonts w:ascii="Times New Roman" w:hAnsi="Times New Roman" w:cs="Times New Roman"/>
          <w:sz w:val="24"/>
          <w:szCs w:val="24"/>
        </w:rPr>
        <w:t>All double-ended substations shall be equipped with a multifunction digital-metering monitor located at each secondary main circuit breaker. Metering monitor shall be sole-sourced exclusively from Square-D. There will be "No Exceptions Allowed". Metering monitor shall have as a minimum all capabilities of Square-D CM3350 circuit monitor. Metering monitor display and control unit shall be flush or semi-flush mounted in instrument component door.   Metering monitor shall be fully compatible with Johnson Controls N2 protocol for monitoring and displaying basic</w:t>
      </w:r>
      <w:r w:rsidR="00477B3C" w:rsidRPr="00E75F77">
        <w:rPr>
          <w:rFonts w:ascii="Times New Roman" w:hAnsi="Times New Roman" w:cs="Times New Roman"/>
          <w:sz w:val="24"/>
          <w:szCs w:val="24"/>
        </w:rPr>
        <w:t xml:space="preserve"> </w:t>
      </w:r>
      <w:r w:rsidRPr="00E75F77">
        <w:rPr>
          <w:rFonts w:ascii="Times New Roman" w:hAnsi="Times New Roman" w:cs="Times New Roman"/>
          <w:sz w:val="24"/>
          <w:szCs w:val="24"/>
        </w:rPr>
        <w:t>electrical data.</w:t>
      </w:r>
    </w:p>
    <w:p w:rsidR="00291E04" w:rsidRPr="00E75F77" w:rsidRDefault="00291E04" w:rsidP="00477B3C">
      <w:pPr>
        <w:tabs>
          <w:tab w:val="left" w:pos="0"/>
        </w:tabs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477B3C">
      <w:pPr>
        <w:tabs>
          <w:tab w:val="left" w:pos="-243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F3C" w:rsidRPr="00E75F77" w:rsidRDefault="005E4F3C" w:rsidP="00E75F77">
      <w:pPr>
        <w:tabs>
          <w:tab w:val="left" w:pos="-243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1E04" w:rsidRPr="004A26C7" w:rsidRDefault="00291E04" w:rsidP="00E75F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1E04" w:rsidRPr="00E75F77" w:rsidRDefault="00291E04" w:rsidP="00477B3C">
      <w:pPr>
        <w:tabs>
          <w:tab w:val="left" w:pos="0"/>
        </w:tabs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Pr="00E75F77" w:rsidRDefault="00291E04" w:rsidP="00477B3C">
      <w:pPr>
        <w:tabs>
          <w:tab w:val="left" w:pos="0"/>
        </w:tabs>
        <w:spacing w:after="0" w:line="200" w:lineRule="exact"/>
        <w:rPr>
          <w:sz w:val="24"/>
          <w:szCs w:val="24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:rsidR="00291E04" w:rsidRDefault="00291E04" w:rsidP="00477B3C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sectPr w:rsidR="00291E04" w:rsidSect="00E75F7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3C" w:rsidRDefault="005E4F3C">
      <w:pPr>
        <w:spacing w:after="0" w:line="240" w:lineRule="auto"/>
      </w:pPr>
      <w:r>
        <w:separator/>
      </w:r>
    </w:p>
  </w:endnote>
  <w:endnote w:type="continuationSeparator" w:id="0">
    <w:p w:rsidR="005E4F3C" w:rsidRDefault="005E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9"/>
      <w:gridCol w:w="2160"/>
      <w:gridCol w:w="3581"/>
    </w:tblGrid>
    <w:tr w:rsidR="00E75F77" w:rsidRPr="00E75F77" w:rsidTr="00E75F77">
      <w:trPr>
        <w:cantSplit/>
        <w:trHeight w:val="178"/>
        <w:jc w:val="center"/>
      </w:trPr>
      <w:tc>
        <w:tcPr>
          <w:tcW w:w="1933" w:type="pct"/>
          <w:hideMark/>
        </w:tcPr>
        <w:p w:rsidR="00E75F77" w:rsidRPr="00E75F77" w:rsidRDefault="00E75F77" w:rsidP="00E75F77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ind w:left="108"/>
            <w:rPr>
              <w:rFonts w:ascii="Times New Roman" w:hAnsi="Times New Roman" w:cs="Times New Roman"/>
              <w:sz w:val="16"/>
              <w:szCs w:val="16"/>
            </w:rPr>
          </w:pPr>
          <w:r w:rsidRPr="00E75F77">
            <w:rPr>
              <w:rFonts w:ascii="Times New Roman" w:hAnsi="Times New Roman" w:cs="Times New Roman"/>
              <w:sz w:val="16"/>
              <w:szCs w:val="16"/>
            </w:rPr>
            <w:t>MAA-CO-XX-XXX</w:t>
          </w:r>
        </w:p>
      </w:tc>
      <w:tc>
        <w:tcPr>
          <w:tcW w:w="1154" w:type="pct"/>
          <w:vMerge w:val="restart"/>
          <w:vAlign w:val="bottom"/>
          <w:hideMark/>
        </w:tcPr>
        <w:p w:rsidR="00E75F77" w:rsidRPr="00A90954" w:rsidRDefault="00E75F77" w:rsidP="00E75F77">
          <w:pPr>
            <w:widowControl/>
            <w:tabs>
              <w:tab w:val="center" w:pos="587"/>
              <w:tab w:val="center" w:pos="4320"/>
              <w:tab w:val="right" w:pos="8640"/>
            </w:tabs>
            <w:snapToGrid w:val="0"/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0954">
            <w:rPr>
              <w:rFonts w:ascii="Times New Roman" w:hAnsi="Times New Roman" w:cs="Times New Roman"/>
              <w:sz w:val="20"/>
              <w:szCs w:val="20"/>
            </w:rPr>
            <w:t>262300-</w:t>
          </w:r>
          <w:r w:rsidRPr="00A9095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0954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909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85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9095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1913" w:type="pct"/>
        </w:tcPr>
        <w:p w:rsidR="00E75F77" w:rsidRPr="00E75F77" w:rsidRDefault="00E75F77" w:rsidP="00E75F77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75F77" w:rsidRPr="00E75F77" w:rsidTr="00E75F77">
      <w:trPr>
        <w:cantSplit/>
        <w:trHeight w:val="154"/>
        <w:jc w:val="center"/>
      </w:trPr>
      <w:tc>
        <w:tcPr>
          <w:tcW w:w="1933" w:type="pct"/>
          <w:hideMark/>
        </w:tcPr>
        <w:p w:rsidR="00E75F77" w:rsidRPr="00E75F77" w:rsidRDefault="00E75F77" w:rsidP="00E75F77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ind w:left="108"/>
            <w:rPr>
              <w:rFonts w:ascii="Times New Roman" w:hAnsi="Times New Roman" w:cs="Times New Roman"/>
              <w:sz w:val="16"/>
              <w:szCs w:val="16"/>
            </w:rPr>
          </w:pPr>
          <w:r w:rsidRPr="00E75F77">
            <w:rPr>
              <w:rFonts w:ascii="Times New Roman" w:hAnsi="Times New Roman" w:cs="Times New Roman"/>
              <w:sz w:val="16"/>
              <w:szCs w:val="16"/>
            </w:rPr>
            <w:t>Project Title</w:t>
          </w:r>
        </w:p>
      </w:tc>
      <w:tc>
        <w:tcPr>
          <w:tcW w:w="0" w:type="auto"/>
          <w:vMerge/>
          <w:vAlign w:val="center"/>
          <w:hideMark/>
        </w:tcPr>
        <w:p w:rsidR="00E75F77" w:rsidRPr="00E75F77" w:rsidRDefault="00E75F77" w:rsidP="00E75F77">
          <w:pPr>
            <w:widowControl/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13" w:type="pct"/>
          <w:hideMark/>
        </w:tcPr>
        <w:p w:rsidR="00E75F77" w:rsidRPr="00E75F77" w:rsidRDefault="00E75F77" w:rsidP="00E75F77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75F77">
            <w:rPr>
              <w:rFonts w:ascii="Times New Roman" w:hAnsi="Times New Roman" w:cs="Times New Roman"/>
              <w:sz w:val="16"/>
              <w:szCs w:val="16"/>
            </w:rPr>
            <w:t>Technical Specifications</w:t>
          </w:r>
        </w:p>
      </w:tc>
    </w:tr>
    <w:tr w:rsidR="00E75F77" w:rsidRPr="00E75F77" w:rsidTr="00E75F77">
      <w:trPr>
        <w:cantSplit/>
        <w:jc w:val="center"/>
      </w:trPr>
      <w:tc>
        <w:tcPr>
          <w:tcW w:w="1933" w:type="pct"/>
          <w:hideMark/>
        </w:tcPr>
        <w:p w:rsidR="00E75F77" w:rsidRPr="00E75F77" w:rsidRDefault="00E75F77" w:rsidP="00E75F77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ind w:left="108"/>
            <w:rPr>
              <w:rFonts w:ascii="Times New Roman" w:hAnsi="Times New Roman" w:cs="Times New Roman"/>
              <w:sz w:val="16"/>
              <w:szCs w:val="16"/>
            </w:rPr>
          </w:pPr>
          <w:r w:rsidRPr="00E75F77">
            <w:rPr>
              <w:rFonts w:ascii="Times New Roman" w:hAnsi="Times New Roman" w:cs="Times New Roman"/>
              <w:sz w:val="16"/>
              <w:szCs w:val="16"/>
            </w:rPr>
            <w:t>BWI Marshall Airport</w:t>
          </w:r>
        </w:p>
      </w:tc>
      <w:tc>
        <w:tcPr>
          <w:tcW w:w="0" w:type="auto"/>
          <w:vMerge/>
          <w:vAlign w:val="center"/>
          <w:hideMark/>
        </w:tcPr>
        <w:p w:rsidR="00E75F77" w:rsidRPr="00E75F77" w:rsidRDefault="00E75F77" w:rsidP="00E75F77">
          <w:pPr>
            <w:widowControl/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13" w:type="pct"/>
          <w:hideMark/>
        </w:tcPr>
        <w:p w:rsidR="00E75F77" w:rsidRPr="00E75F77" w:rsidRDefault="00E75F77" w:rsidP="00E75F77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Power Monitors for Low Voltage Switchgear</w:t>
          </w:r>
        </w:p>
      </w:tc>
    </w:tr>
  </w:tbl>
  <w:p w:rsidR="005E4F3C" w:rsidRPr="00E75F77" w:rsidRDefault="005E4F3C" w:rsidP="00E75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3C" w:rsidRDefault="005E4F3C">
      <w:pPr>
        <w:spacing w:after="0" w:line="240" w:lineRule="auto"/>
      </w:pPr>
      <w:r>
        <w:separator/>
      </w:r>
    </w:p>
  </w:footnote>
  <w:footnote w:type="continuationSeparator" w:id="0">
    <w:p w:rsidR="005E4F3C" w:rsidRDefault="005E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EAE"/>
    <w:multiLevelType w:val="hybridMultilevel"/>
    <w:tmpl w:val="A4EC5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52C3"/>
    <w:multiLevelType w:val="hybridMultilevel"/>
    <w:tmpl w:val="74B49C34"/>
    <w:lvl w:ilvl="0" w:tplc="4F0AA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E5932"/>
    <w:multiLevelType w:val="multilevel"/>
    <w:tmpl w:val="2C704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E04"/>
    <w:rsid w:val="001E6858"/>
    <w:rsid w:val="00291E04"/>
    <w:rsid w:val="0030001F"/>
    <w:rsid w:val="00443880"/>
    <w:rsid w:val="00477B3C"/>
    <w:rsid w:val="004A26C7"/>
    <w:rsid w:val="005E4F3C"/>
    <w:rsid w:val="006C23BB"/>
    <w:rsid w:val="009A3841"/>
    <w:rsid w:val="00A90954"/>
    <w:rsid w:val="00AA242F"/>
    <w:rsid w:val="00CC59CD"/>
    <w:rsid w:val="00E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06C7B34-975D-41A3-9193-4E0A4474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0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3C"/>
  </w:style>
  <w:style w:type="paragraph" w:styleId="Footer">
    <w:name w:val="footer"/>
    <w:basedOn w:val="Normal"/>
    <w:link w:val="FooterChar"/>
    <w:uiPriority w:val="99"/>
    <w:unhideWhenUsed/>
    <w:rsid w:val="0047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3C"/>
  </w:style>
  <w:style w:type="paragraph" w:styleId="NoSpacing">
    <w:name w:val="No Spacing"/>
    <w:uiPriority w:val="1"/>
    <w:qFormat/>
    <w:rsid w:val="00E75F77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4A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1BFF-98DD-4A1D-B4FA-374DCC1B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Scott</dc:creator>
  <cp:lastModifiedBy>Varney, Christine</cp:lastModifiedBy>
  <cp:revision>8</cp:revision>
  <cp:lastPrinted>2015-02-14T18:48:00Z</cp:lastPrinted>
  <dcterms:created xsi:type="dcterms:W3CDTF">2013-07-23T17:48:00Z</dcterms:created>
  <dcterms:modified xsi:type="dcterms:W3CDTF">2015-02-14T19:11:00Z</dcterms:modified>
</cp:coreProperties>
</file>